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F92E6" w14:textId="77777777" w:rsidR="00064BAA" w:rsidRPr="00231211" w:rsidRDefault="00064BAA" w:rsidP="00064BAA">
      <w:pPr>
        <w:spacing w:after="0"/>
        <w:ind w:firstLine="720"/>
        <w:jc w:val="center"/>
        <w:rPr>
          <w:rFonts w:ascii="Arial" w:hAnsi="Arial" w:cs="Arial"/>
          <w:b/>
          <w:bCs/>
          <w:sz w:val="28"/>
          <w:szCs w:val="28"/>
        </w:rPr>
      </w:pPr>
      <w:r w:rsidRPr="00231211">
        <w:rPr>
          <w:rFonts w:ascii="Arial" w:hAnsi="Arial" w:cs="Arial"/>
          <w:b/>
          <w:bCs/>
          <w:sz w:val="28"/>
          <w:szCs w:val="28"/>
        </w:rPr>
        <w:t>Embassy of India</w:t>
      </w:r>
    </w:p>
    <w:p w14:paraId="07235687" w14:textId="77777777" w:rsidR="00064BAA" w:rsidRPr="00231211" w:rsidRDefault="00064BAA" w:rsidP="00064BAA">
      <w:pPr>
        <w:spacing w:after="0"/>
        <w:ind w:firstLine="720"/>
        <w:jc w:val="center"/>
        <w:rPr>
          <w:rFonts w:ascii="Arial" w:hAnsi="Arial" w:cs="Arial"/>
          <w:b/>
          <w:bCs/>
          <w:sz w:val="28"/>
          <w:szCs w:val="28"/>
        </w:rPr>
      </w:pPr>
      <w:r w:rsidRPr="00231211">
        <w:rPr>
          <w:rFonts w:ascii="Arial" w:hAnsi="Arial" w:cs="Arial"/>
          <w:b/>
          <w:bCs/>
          <w:sz w:val="28"/>
          <w:szCs w:val="28"/>
        </w:rPr>
        <w:t>Manila</w:t>
      </w:r>
    </w:p>
    <w:p w14:paraId="71BB2BC4" w14:textId="77777777" w:rsidR="00E250EF" w:rsidRDefault="00071B4E" w:rsidP="00064BAA">
      <w:pPr>
        <w:jc w:val="center"/>
      </w:pPr>
    </w:p>
    <w:p w14:paraId="348AFD48" w14:textId="77777777" w:rsidR="00064BAA" w:rsidRDefault="00064BAA" w:rsidP="00064BAA">
      <w:pPr>
        <w:spacing w:after="0"/>
        <w:ind w:firstLine="720"/>
        <w:jc w:val="center"/>
        <w:rPr>
          <w:rFonts w:ascii="Arial" w:hAnsi="Arial" w:cs="Arial"/>
          <w:b/>
          <w:bCs/>
          <w:sz w:val="28"/>
          <w:szCs w:val="28"/>
          <w:u w:val="single"/>
        </w:rPr>
      </w:pPr>
      <w:r w:rsidRPr="00231211">
        <w:rPr>
          <w:rFonts w:ascii="Arial" w:hAnsi="Arial" w:cs="Arial"/>
          <w:b/>
          <w:bCs/>
          <w:sz w:val="28"/>
          <w:szCs w:val="28"/>
          <w:u w:val="single"/>
        </w:rPr>
        <w:t>Press Release</w:t>
      </w:r>
    </w:p>
    <w:p w14:paraId="53238F64" w14:textId="77777777" w:rsidR="00064BAA" w:rsidRDefault="00064BAA" w:rsidP="00064BAA">
      <w:pPr>
        <w:jc w:val="center"/>
      </w:pPr>
    </w:p>
    <w:p w14:paraId="7AE953D4" w14:textId="77777777" w:rsidR="0051223D" w:rsidRDefault="0051223D" w:rsidP="0051223D">
      <w:pPr>
        <w:jc w:val="both"/>
        <w:rPr>
          <w:rFonts w:ascii="Arial" w:hAnsi="Arial" w:cs="Arial"/>
          <w:color w:val="333333"/>
          <w:sz w:val="28"/>
          <w:szCs w:val="28"/>
          <w:shd w:val="clear" w:color="auto" w:fill="FFFFFF"/>
        </w:rPr>
      </w:pPr>
      <w:r w:rsidRPr="00231211">
        <w:rPr>
          <w:rFonts w:ascii="Arial" w:hAnsi="Arial" w:cs="Arial"/>
          <w:sz w:val="28"/>
          <w:szCs w:val="28"/>
        </w:rPr>
        <w:t xml:space="preserve">Embassy of India, Manila is pleased to announce that </w:t>
      </w:r>
      <w:r>
        <w:rPr>
          <w:rFonts w:ascii="Arial" w:hAnsi="Arial" w:cs="Arial"/>
          <w:color w:val="333333"/>
          <w:sz w:val="28"/>
          <w:szCs w:val="28"/>
          <w:shd w:val="clear" w:color="auto" w:fill="FFFFFF"/>
        </w:rPr>
        <w:t xml:space="preserve">the Chemical and Allied Export Promotion Council, India (CAPEXIL) </w:t>
      </w:r>
      <w:r w:rsidRPr="00231211">
        <w:rPr>
          <w:rFonts w:ascii="Arial" w:hAnsi="Arial" w:cs="Arial"/>
          <w:color w:val="333333"/>
          <w:sz w:val="28"/>
          <w:szCs w:val="28"/>
          <w:shd w:val="clear" w:color="auto" w:fill="FFFFFF"/>
        </w:rPr>
        <w:t xml:space="preserve">is organizing </w:t>
      </w:r>
      <w:r>
        <w:rPr>
          <w:rFonts w:ascii="Arial" w:hAnsi="Arial" w:cs="Arial"/>
          <w:color w:val="333333"/>
          <w:sz w:val="28"/>
          <w:szCs w:val="28"/>
          <w:shd w:val="clear" w:color="auto" w:fill="FFFFFF"/>
        </w:rPr>
        <w:t xml:space="preserve">the </w:t>
      </w:r>
      <w:r>
        <w:rPr>
          <w:rFonts w:ascii="Arial" w:hAnsi="Arial" w:cs="Arial"/>
          <w:b/>
          <w:color w:val="333333"/>
          <w:sz w:val="28"/>
          <w:szCs w:val="28"/>
          <w:shd w:val="clear" w:color="auto" w:fill="FFFFFF"/>
        </w:rPr>
        <w:t xml:space="preserve">“India International Ceramic &amp; Building Material Fair with B2B Meet” </w:t>
      </w:r>
      <w:r>
        <w:rPr>
          <w:rFonts w:ascii="Arial" w:hAnsi="Arial" w:cs="Arial"/>
          <w:color w:val="333333"/>
          <w:sz w:val="28"/>
          <w:szCs w:val="28"/>
          <w:shd w:val="clear" w:color="auto" w:fill="FFFFFF"/>
        </w:rPr>
        <w:t xml:space="preserve">on 8-11 March 2022 in virtual platform. </w:t>
      </w:r>
    </w:p>
    <w:p w14:paraId="74BA9941" w14:textId="77777777" w:rsidR="0051223D" w:rsidRDefault="0051223D" w:rsidP="0051223D">
      <w:pPr>
        <w:ind w:firstLine="720"/>
        <w:jc w:val="both"/>
        <w:rPr>
          <w:rFonts w:ascii="Arial" w:hAnsi="Arial" w:cs="Arial"/>
          <w:color w:val="333333"/>
          <w:sz w:val="28"/>
          <w:szCs w:val="28"/>
          <w:shd w:val="clear" w:color="auto" w:fill="FFFFFF"/>
        </w:rPr>
      </w:pPr>
      <w:r w:rsidRPr="00231211">
        <w:rPr>
          <w:rFonts w:ascii="Arial" w:hAnsi="Arial" w:cs="Arial"/>
          <w:b/>
          <w:bCs/>
          <w:color w:val="333333"/>
          <w:sz w:val="28"/>
          <w:szCs w:val="28"/>
          <w:shd w:val="clear" w:color="auto" w:fill="FFFFFF"/>
        </w:rPr>
        <w:t>The</w:t>
      </w:r>
      <w:r>
        <w:rPr>
          <w:rFonts w:ascii="Arial" w:hAnsi="Arial" w:cs="Arial"/>
          <w:b/>
          <w:bCs/>
          <w:color w:val="333333"/>
          <w:sz w:val="28"/>
          <w:szCs w:val="28"/>
          <w:shd w:val="clear" w:color="auto" w:fill="FFFFFF"/>
        </w:rPr>
        <w:t xml:space="preserve"> </w:t>
      </w:r>
      <w:r>
        <w:rPr>
          <w:rFonts w:ascii="Arial" w:hAnsi="Arial" w:cs="Arial"/>
          <w:b/>
          <w:color w:val="333333"/>
          <w:sz w:val="28"/>
          <w:szCs w:val="28"/>
          <w:shd w:val="clear" w:color="auto" w:fill="FFFFFF"/>
        </w:rPr>
        <w:t>India International Ceramic &amp; Building Material Fair with B2B Meet</w:t>
      </w:r>
      <w:r>
        <w:rPr>
          <w:rFonts w:ascii="Arial" w:hAnsi="Arial" w:cs="Arial"/>
          <w:color w:val="333333"/>
          <w:sz w:val="28"/>
          <w:szCs w:val="28"/>
          <w:shd w:val="clear" w:color="auto" w:fill="FFFFFF"/>
        </w:rPr>
        <w:t xml:space="preserve"> will showcase 30 established CAPEXIL members / Indian exporters and more than 1,000 Overseas Importers covering all categories of Ceramic products such as Ceramic tiles, Sanitary wares, Roofing tiles, Vitrified Tiles, Wall Tiles, Floor Tiles, Porcelain Tiles etc. which will be followed by a series of virtual B2B Meets. This is an initiative to bridge the gap between Indian products and demand for Ceramics and Allied Products in Philippines in the post-pandemic era. </w:t>
      </w:r>
    </w:p>
    <w:p w14:paraId="4317C2B0" w14:textId="77777777" w:rsidR="000D733D" w:rsidRDefault="000D733D" w:rsidP="000D733D">
      <w:pPr>
        <w:ind w:firstLine="720"/>
        <w:jc w:val="both"/>
        <w:rPr>
          <w:rFonts w:ascii="Arial" w:hAnsi="Arial" w:cs="Arial"/>
          <w:sz w:val="28"/>
          <w:szCs w:val="28"/>
        </w:rPr>
      </w:pPr>
      <w:r>
        <w:rPr>
          <w:rFonts w:ascii="Arial" w:hAnsi="Arial" w:cs="Arial"/>
          <w:sz w:val="28"/>
          <w:szCs w:val="28"/>
        </w:rPr>
        <w:t xml:space="preserve">The </w:t>
      </w:r>
      <w:r w:rsidRPr="00231211">
        <w:rPr>
          <w:rFonts w:ascii="Arial" w:hAnsi="Arial" w:cs="Arial"/>
          <w:sz w:val="28"/>
          <w:szCs w:val="28"/>
        </w:rPr>
        <w:t>Embassy wishes to invite</w:t>
      </w:r>
      <w:r>
        <w:rPr>
          <w:rFonts w:ascii="Arial" w:hAnsi="Arial" w:cs="Arial"/>
          <w:sz w:val="28"/>
          <w:szCs w:val="28"/>
        </w:rPr>
        <w:t xml:space="preserve"> all relevant and</w:t>
      </w:r>
      <w:r w:rsidRPr="00231211">
        <w:rPr>
          <w:rFonts w:ascii="Arial" w:hAnsi="Arial" w:cs="Arial"/>
          <w:sz w:val="28"/>
          <w:szCs w:val="28"/>
        </w:rPr>
        <w:t xml:space="preserve"> int</w:t>
      </w:r>
      <w:r>
        <w:rPr>
          <w:rFonts w:ascii="Arial" w:hAnsi="Arial" w:cs="Arial"/>
          <w:sz w:val="28"/>
          <w:szCs w:val="28"/>
        </w:rPr>
        <w:t xml:space="preserve">erested businesses/companies in the </w:t>
      </w:r>
      <w:r w:rsidRPr="00231211">
        <w:rPr>
          <w:rFonts w:ascii="Arial" w:hAnsi="Arial" w:cs="Arial"/>
          <w:sz w:val="28"/>
          <w:szCs w:val="28"/>
        </w:rPr>
        <w:t>Philippine</w:t>
      </w:r>
      <w:r>
        <w:rPr>
          <w:rFonts w:ascii="Arial" w:hAnsi="Arial" w:cs="Arial"/>
          <w:sz w:val="28"/>
          <w:szCs w:val="28"/>
        </w:rPr>
        <w:t>s to participate in this</w:t>
      </w:r>
      <w:r w:rsidRPr="00231211">
        <w:rPr>
          <w:rFonts w:ascii="Arial" w:hAnsi="Arial" w:cs="Arial"/>
          <w:sz w:val="28"/>
          <w:szCs w:val="28"/>
        </w:rPr>
        <w:t xml:space="preserve"> event. </w:t>
      </w:r>
    </w:p>
    <w:p w14:paraId="3F463C09" w14:textId="77777777" w:rsidR="000D733D" w:rsidRDefault="000D733D" w:rsidP="000D733D">
      <w:pPr>
        <w:ind w:firstLine="720"/>
        <w:jc w:val="both"/>
        <w:rPr>
          <w:rFonts w:ascii="Arial" w:hAnsi="Arial" w:cs="Arial"/>
          <w:sz w:val="28"/>
          <w:szCs w:val="28"/>
        </w:rPr>
      </w:pPr>
      <w:r w:rsidRPr="00231211">
        <w:rPr>
          <w:rFonts w:ascii="Arial" w:hAnsi="Arial" w:cs="Arial"/>
          <w:sz w:val="28"/>
          <w:szCs w:val="28"/>
        </w:rPr>
        <w:t>The complete details</w:t>
      </w:r>
      <w:r>
        <w:rPr>
          <w:rFonts w:ascii="Arial" w:hAnsi="Arial" w:cs="Arial"/>
          <w:sz w:val="28"/>
          <w:szCs w:val="28"/>
        </w:rPr>
        <w:t xml:space="preserve"> of registration of the event </w:t>
      </w:r>
      <w:r w:rsidRPr="00231211">
        <w:rPr>
          <w:rFonts w:ascii="Arial" w:hAnsi="Arial" w:cs="Arial"/>
          <w:sz w:val="28"/>
          <w:szCs w:val="28"/>
        </w:rPr>
        <w:t>can be seen a</w:t>
      </w:r>
      <w:r>
        <w:rPr>
          <w:rFonts w:ascii="Arial" w:hAnsi="Arial" w:cs="Arial"/>
          <w:sz w:val="28"/>
          <w:szCs w:val="28"/>
        </w:rPr>
        <w:t xml:space="preserve">t </w:t>
      </w:r>
      <w:hyperlink r:id="rId4" w:history="1">
        <w:r w:rsidRPr="003830CB">
          <w:rPr>
            <w:rStyle w:val="Hyperlink"/>
            <w:rFonts w:ascii="Arial" w:hAnsi="Arial" w:cs="Arial"/>
            <w:sz w:val="28"/>
            <w:szCs w:val="28"/>
          </w:rPr>
          <w:t>http://events.pragatie.com/ceramic-fair-2022/</w:t>
        </w:r>
      </w:hyperlink>
    </w:p>
    <w:p w14:paraId="6328E356" w14:textId="77777777" w:rsidR="003853A8" w:rsidRDefault="003853A8" w:rsidP="003853A8">
      <w:pPr>
        <w:jc w:val="both"/>
        <w:rPr>
          <w:rFonts w:ascii="Arial" w:hAnsi="Arial" w:cs="Arial"/>
          <w:sz w:val="28"/>
          <w:szCs w:val="28"/>
        </w:rPr>
      </w:pPr>
      <w:r w:rsidRPr="00231211">
        <w:rPr>
          <w:rFonts w:ascii="Arial" w:hAnsi="Arial" w:cs="Arial"/>
          <w:sz w:val="28"/>
          <w:szCs w:val="28"/>
        </w:rPr>
        <w:t>For further information</w:t>
      </w:r>
      <w:r>
        <w:rPr>
          <w:rFonts w:ascii="Arial" w:hAnsi="Arial" w:cs="Arial"/>
          <w:sz w:val="28"/>
          <w:szCs w:val="28"/>
        </w:rPr>
        <w:t xml:space="preserve"> on </w:t>
      </w:r>
      <w:r w:rsidRPr="00636A6D">
        <w:rPr>
          <w:rFonts w:ascii="Arial" w:hAnsi="Arial" w:cs="Arial"/>
          <w:color w:val="333333"/>
          <w:sz w:val="28"/>
          <w:szCs w:val="28"/>
          <w:shd w:val="clear" w:color="auto" w:fill="FFFFFF"/>
        </w:rPr>
        <w:t>India International Ceramic &amp; Building Material Fair with B2B Meet</w:t>
      </w:r>
      <w:r>
        <w:rPr>
          <w:rFonts w:ascii="Arial" w:hAnsi="Arial" w:cs="Arial"/>
          <w:sz w:val="28"/>
          <w:szCs w:val="28"/>
        </w:rPr>
        <w:t>, Mr. Narendra Mohan, Executive Officer, CAPEXIL may be contacted at</w:t>
      </w:r>
      <w:r>
        <w:t xml:space="preserve"> </w:t>
      </w:r>
      <w:r w:rsidRPr="007C5A66">
        <w:rPr>
          <w:rFonts w:ascii="Arial" w:hAnsi="Arial" w:cs="Arial"/>
          <w:sz w:val="28"/>
          <w:szCs w:val="28"/>
        </w:rPr>
        <w:t>+91 9811422144</w:t>
      </w:r>
      <w:r>
        <w:rPr>
          <w:rFonts w:ascii="Arial" w:hAnsi="Arial" w:cs="Arial"/>
          <w:sz w:val="28"/>
          <w:szCs w:val="28"/>
        </w:rPr>
        <w:t xml:space="preserve"> and email: </w:t>
      </w:r>
      <w:hyperlink r:id="rId5" w:history="1">
        <w:r w:rsidRPr="003830CB">
          <w:rPr>
            <w:rStyle w:val="Hyperlink"/>
            <w:rFonts w:ascii="Arial" w:hAnsi="Arial" w:cs="Arial"/>
            <w:sz w:val="28"/>
            <w:szCs w:val="28"/>
          </w:rPr>
          <w:t>narendramohan@capexil.in</w:t>
        </w:r>
      </w:hyperlink>
      <w:r>
        <w:rPr>
          <w:rFonts w:ascii="Arial" w:hAnsi="Arial" w:cs="Arial"/>
          <w:sz w:val="28"/>
          <w:szCs w:val="28"/>
        </w:rPr>
        <w:t xml:space="preserve"> or Mr. Shri Kuntal Ghosh, Executive Officer, CAPEXIL at </w:t>
      </w:r>
      <w:r w:rsidRPr="007C5A66">
        <w:rPr>
          <w:rFonts w:ascii="Arial" w:hAnsi="Arial" w:cs="Arial"/>
          <w:sz w:val="28"/>
          <w:szCs w:val="28"/>
        </w:rPr>
        <w:t>+91 9674992355</w:t>
      </w:r>
      <w:r>
        <w:rPr>
          <w:rFonts w:ascii="Arial" w:hAnsi="Arial" w:cs="Arial"/>
          <w:sz w:val="28"/>
          <w:szCs w:val="28"/>
        </w:rPr>
        <w:t xml:space="preserve"> and email: </w:t>
      </w:r>
      <w:hyperlink r:id="rId6" w:history="1">
        <w:r w:rsidRPr="003830CB">
          <w:rPr>
            <w:rStyle w:val="Hyperlink"/>
            <w:rFonts w:ascii="Arial" w:hAnsi="Arial" w:cs="Arial"/>
            <w:sz w:val="28"/>
            <w:szCs w:val="28"/>
          </w:rPr>
          <w:t>eoero@capexil.in</w:t>
        </w:r>
      </w:hyperlink>
    </w:p>
    <w:p w14:paraId="4E5360E2" w14:textId="77777777" w:rsidR="003853A8" w:rsidRDefault="003853A8" w:rsidP="003853A8">
      <w:pPr>
        <w:rPr>
          <w:rStyle w:val="Hyperlink"/>
          <w:rFonts w:ascii="Arial" w:hAnsi="Arial" w:cs="Arial"/>
          <w:b/>
          <w:color w:val="000000" w:themeColor="text1"/>
          <w:sz w:val="28"/>
          <w:szCs w:val="28"/>
          <w:u w:val="none"/>
        </w:rPr>
      </w:pPr>
    </w:p>
    <w:p w14:paraId="6FB88D4C" w14:textId="77777777" w:rsidR="003853A8" w:rsidRDefault="003853A8" w:rsidP="003853A8">
      <w:pPr>
        <w:rPr>
          <w:rStyle w:val="Hyperlink"/>
          <w:rFonts w:ascii="Arial" w:hAnsi="Arial" w:cs="Arial"/>
          <w:b/>
          <w:color w:val="000000" w:themeColor="text1"/>
          <w:sz w:val="28"/>
          <w:szCs w:val="28"/>
          <w:u w:val="none"/>
        </w:rPr>
      </w:pPr>
    </w:p>
    <w:p w14:paraId="2E56ADB9" w14:textId="515D253E" w:rsidR="003853A8" w:rsidRPr="003853A8" w:rsidRDefault="00071B4E" w:rsidP="003853A8">
      <w:pPr>
        <w:rPr>
          <w:rStyle w:val="Hyperlink"/>
          <w:rFonts w:ascii="Arial" w:hAnsi="Arial" w:cs="Arial"/>
          <w:b/>
          <w:color w:val="000000" w:themeColor="text1"/>
          <w:sz w:val="28"/>
          <w:szCs w:val="28"/>
          <w:u w:val="none"/>
        </w:rPr>
      </w:pPr>
      <w:r>
        <w:rPr>
          <w:rStyle w:val="Hyperlink"/>
          <w:rFonts w:ascii="Arial" w:hAnsi="Arial" w:cs="Arial"/>
          <w:b/>
          <w:color w:val="000000" w:themeColor="text1"/>
          <w:sz w:val="28"/>
          <w:szCs w:val="28"/>
          <w:u w:val="none"/>
        </w:rPr>
        <w:t>March 1</w:t>
      </w:r>
      <w:bookmarkStart w:id="0" w:name="_GoBack"/>
      <w:bookmarkEnd w:id="0"/>
      <w:r w:rsidR="003853A8" w:rsidRPr="003853A8">
        <w:rPr>
          <w:rStyle w:val="Hyperlink"/>
          <w:rFonts w:ascii="Arial" w:hAnsi="Arial" w:cs="Arial"/>
          <w:b/>
          <w:color w:val="000000" w:themeColor="text1"/>
          <w:sz w:val="28"/>
          <w:szCs w:val="28"/>
          <w:u w:val="none"/>
        </w:rPr>
        <w:t>, 2022</w:t>
      </w:r>
    </w:p>
    <w:p w14:paraId="79EE7AC3" w14:textId="77777777" w:rsidR="004558D0" w:rsidRDefault="004558D0" w:rsidP="00064BAA">
      <w:pPr>
        <w:jc w:val="center"/>
      </w:pPr>
    </w:p>
    <w:sectPr w:rsidR="004558D0" w:rsidSect="00BA41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AA"/>
    <w:rsid w:val="00064BAA"/>
    <w:rsid w:val="00071B4E"/>
    <w:rsid w:val="000D733D"/>
    <w:rsid w:val="003853A8"/>
    <w:rsid w:val="004558D0"/>
    <w:rsid w:val="0051223D"/>
    <w:rsid w:val="00B5346A"/>
    <w:rsid w:val="00BA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A1525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B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3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events.pragatie.com/ceramic-fair-2022/" TargetMode="External"/><Relationship Id="rId5" Type="http://schemas.openxmlformats.org/officeDocument/2006/relationships/hyperlink" Target="mailto:narendramohan@capexil.in" TargetMode="External"/><Relationship Id="rId6" Type="http://schemas.openxmlformats.org/officeDocument/2006/relationships/hyperlink" Target="mailto:eoero@capexil.i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1317</Characters>
  <Application>Microsoft Macintosh Word</Application>
  <DocSecurity>0</DocSecurity>
  <Lines>10</Lines>
  <Paragraphs>3</Paragraphs>
  <ScaleCrop>false</ScaleCrop>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2022-02-28T06:39:00Z</dcterms:created>
  <dcterms:modified xsi:type="dcterms:W3CDTF">2022-03-01T01:30:00Z</dcterms:modified>
</cp:coreProperties>
</file>